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527" w:rsidRDefault="003B3120" w:rsidP="003B3120">
      <w:pPr>
        <w:spacing w:after="0"/>
        <w:ind w:left="-567" w:right="-563" w:firstLine="284"/>
        <w:jc w:val="both"/>
        <w:rPr>
          <w:rFonts w:ascii="Sylfaen" w:eastAsia="Segoe UI Symbol" w:hAnsi="Sylfaen" w:cs="Segoe UI Symbol"/>
          <w:b/>
          <w:sz w:val="24"/>
          <w:lang w:val="ka-GE"/>
        </w:rPr>
      </w:pPr>
      <w:r>
        <w:rPr>
          <w:rFonts w:ascii="Sylfaen" w:eastAsia="Sylfaen" w:hAnsi="Sylfaen" w:cs="Sylfaen"/>
          <w:b/>
          <w:sz w:val="24"/>
          <w:lang w:val="ka-GE"/>
        </w:rPr>
        <w:t>პაციენტი: ეთერ ხვედელიძე                                                     მომხსენებელი: რუსუდან პატარიძე</w:t>
      </w:r>
    </w:p>
    <w:p w:rsidR="00290510" w:rsidRDefault="00290510" w:rsidP="003B3120">
      <w:pPr>
        <w:spacing w:after="0"/>
        <w:ind w:left="-567" w:right="-563" w:firstLine="284"/>
        <w:jc w:val="both"/>
        <w:rPr>
          <w:rFonts w:ascii="Sylfaen" w:eastAsia="Segoe UI Symbol" w:hAnsi="Sylfaen" w:cs="Segoe UI Symbol"/>
          <w:b/>
          <w:sz w:val="24"/>
          <w:lang w:val="ka-GE"/>
        </w:rPr>
      </w:pPr>
    </w:p>
    <w:p w:rsidR="00865350" w:rsidRDefault="00290510" w:rsidP="003B3120">
      <w:pPr>
        <w:spacing w:after="0" w:line="240" w:lineRule="auto"/>
        <w:ind w:left="-567" w:right="-563" w:firstLine="284"/>
        <w:jc w:val="both"/>
        <w:rPr>
          <w:rFonts w:ascii="Sylfaen" w:eastAsia="Sylfaen" w:hAnsi="Sylfaen" w:cs="Sylfaen"/>
          <w:sz w:val="24"/>
          <w:lang w:val="ka-GE"/>
        </w:rPr>
      </w:pPr>
      <w:r>
        <w:rPr>
          <w:rFonts w:ascii="Sylfaen" w:eastAsia="Sylfaen" w:hAnsi="Sylfaen" w:cs="Sylfaen"/>
          <w:sz w:val="24"/>
          <w:lang w:val="ka-GE"/>
        </w:rPr>
        <w:t>ს</w:t>
      </w:r>
      <w:r w:rsidR="00D37E05">
        <w:rPr>
          <w:rFonts w:ascii="Sylfaen" w:eastAsia="Sylfaen" w:hAnsi="Sylfaen" w:cs="Sylfaen"/>
          <w:sz w:val="24"/>
          <w:lang w:val="ka-GE"/>
        </w:rPr>
        <w:t>სიპ</w:t>
      </w:r>
      <w:r w:rsidR="00D37E05">
        <w:rPr>
          <w:rFonts w:ascii="Calibri" w:eastAsia="Calibri" w:hAnsi="Calibri" w:cs="Calibri"/>
          <w:sz w:val="24"/>
          <w:lang w:val="ka-GE"/>
        </w:rPr>
        <w:t xml:space="preserve"> </w:t>
      </w:r>
      <w:r w:rsidR="00D37E05">
        <w:rPr>
          <w:rFonts w:ascii="Sylfaen" w:eastAsia="Sylfaen" w:hAnsi="Sylfaen" w:cs="Sylfaen"/>
          <w:sz w:val="24"/>
          <w:lang w:val="ka-GE"/>
        </w:rPr>
        <w:t>სამედიცინო</w:t>
      </w:r>
      <w:r w:rsidR="00D37E05">
        <w:rPr>
          <w:rFonts w:ascii="Calibri" w:eastAsia="Calibri" w:hAnsi="Calibri" w:cs="Calibri"/>
          <w:sz w:val="24"/>
          <w:lang w:val="ka-GE"/>
        </w:rPr>
        <w:t xml:space="preserve"> </w:t>
      </w:r>
      <w:r w:rsidR="00D37E05">
        <w:rPr>
          <w:rFonts w:ascii="Sylfaen" w:eastAsia="Sylfaen" w:hAnsi="Sylfaen" w:cs="Sylfaen"/>
          <w:sz w:val="24"/>
          <w:lang w:val="ka-GE"/>
        </w:rPr>
        <w:t>საქმიანობის</w:t>
      </w:r>
      <w:r w:rsidR="00D37E05">
        <w:rPr>
          <w:rFonts w:ascii="Calibri" w:eastAsia="Calibri" w:hAnsi="Calibri" w:cs="Calibri"/>
          <w:sz w:val="24"/>
          <w:lang w:val="ka-GE"/>
        </w:rPr>
        <w:t xml:space="preserve"> </w:t>
      </w:r>
      <w:r w:rsidR="00D37E05">
        <w:rPr>
          <w:rFonts w:ascii="Sylfaen" w:eastAsia="Sylfaen" w:hAnsi="Sylfaen" w:cs="Sylfaen"/>
          <w:sz w:val="24"/>
          <w:lang w:val="ka-GE"/>
        </w:rPr>
        <w:t>სახელმწიფო</w:t>
      </w:r>
      <w:r w:rsidR="00D37E05">
        <w:rPr>
          <w:rFonts w:ascii="Calibri" w:eastAsia="Calibri" w:hAnsi="Calibri" w:cs="Calibri"/>
          <w:sz w:val="24"/>
          <w:lang w:val="ka-GE"/>
        </w:rPr>
        <w:t xml:space="preserve"> </w:t>
      </w:r>
      <w:r w:rsidR="00D37E05">
        <w:rPr>
          <w:rFonts w:ascii="Sylfaen" w:eastAsia="Sylfaen" w:hAnsi="Sylfaen" w:cs="Sylfaen"/>
          <w:sz w:val="24"/>
          <w:lang w:val="ka-GE"/>
        </w:rPr>
        <w:t>რეგულირების</w:t>
      </w:r>
      <w:r w:rsidR="00D37E05">
        <w:rPr>
          <w:rFonts w:ascii="Calibri" w:eastAsia="Calibri" w:hAnsi="Calibri" w:cs="Calibri"/>
          <w:sz w:val="24"/>
          <w:lang w:val="ka-GE"/>
        </w:rPr>
        <w:t xml:space="preserve"> </w:t>
      </w:r>
      <w:r w:rsidR="00D37E05">
        <w:rPr>
          <w:rFonts w:ascii="Sylfaen" w:eastAsia="Sylfaen" w:hAnsi="Sylfaen" w:cs="Sylfaen"/>
          <w:sz w:val="24"/>
          <w:lang w:val="ka-GE"/>
        </w:rPr>
        <w:t>სააგენტოს</w:t>
      </w:r>
      <w:r w:rsidR="00D37E05">
        <w:rPr>
          <w:rFonts w:ascii="Calibri" w:eastAsia="Calibri" w:hAnsi="Calibri" w:cs="Calibri"/>
          <w:sz w:val="24"/>
          <w:lang w:val="ka-GE"/>
        </w:rPr>
        <w:t xml:space="preserve"> </w:t>
      </w:r>
      <w:r w:rsidR="003B3120">
        <w:rPr>
          <w:rFonts w:ascii="Sylfaen" w:eastAsia="Sylfaen" w:hAnsi="Sylfaen" w:cs="Sylfaen"/>
          <w:sz w:val="24"/>
          <w:lang w:val="ka-GE"/>
        </w:rPr>
        <w:t xml:space="preserve">მიერ, </w:t>
      </w:r>
      <w:r>
        <w:rPr>
          <w:rFonts w:ascii="Sylfaen" w:eastAsia="Sylfaen" w:hAnsi="Sylfaen" w:cs="Sylfaen"/>
          <w:sz w:val="24"/>
          <w:lang w:val="ka-GE"/>
        </w:rPr>
        <w:t>შესწავლილ იქნა</w:t>
      </w:r>
      <w:r w:rsidR="00D37E05">
        <w:rPr>
          <w:rFonts w:ascii="Sylfaen" w:eastAsia="Sylfaen" w:hAnsi="Sylfaen" w:cs="Sylfaen"/>
          <w:sz w:val="24"/>
          <w:lang w:val="ka-GE"/>
        </w:rPr>
        <w:t xml:space="preserve"> ი/მ იური ხარაიშვილის მიერ პაციენტ ეთერ ხვედელიძისათვის გაწეული სამედიცინო დახმარების </w:t>
      </w:r>
      <w:r w:rsidR="003B3120">
        <w:rPr>
          <w:rFonts w:ascii="Sylfaen" w:eastAsia="Sylfaen" w:hAnsi="Sylfaen" w:cs="Sylfaen"/>
          <w:sz w:val="24"/>
          <w:lang w:val="ka-GE"/>
        </w:rPr>
        <w:t>საკითხი</w:t>
      </w:r>
      <w:r w:rsidR="00D37E05">
        <w:rPr>
          <w:rFonts w:ascii="Sylfaen" w:eastAsia="Sylfaen" w:hAnsi="Sylfaen" w:cs="Sylfaen"/>
          <w:sz w:val="24"/>
          <w:lang w:val="ka-GE"/>
        </w:rPr>
        <w:t>.</w:t>
      </w:r>
    </w:p>
    <w:p w:rsidR="008421E4" w:rsidRDefault="002320C9" w:rsidP="003B3120">
      <w:pPr>
        <w:spacing w:after="0" w:line="240" w:lineRule="auto"/>
        <w:ind w:left="-567" w:right="-563" w:firstLine="284"/>
        <w:jc w:val="both"/>
        <w:rPr>
          <w:rFonts w:ascii="Sylfaen" w:eastAsia="Calibri" w:hAnsi="Sylfaen" w:cs="Calibri"/>
          <w:sz w:val="24"/>
          <w:lang w:val="ka-GE"/>
        </w:rPr>
      </w:pPr>
      <w:r>
        <w:rPr>
          <w:rFonts w:ascii="Sylfaen" w:eastAsia="Calibri" w:hAnsi="Sylfaen" w:cs="Calibri"/>
          <w:sz w:val="24"/>
          <w:lang w:val="ka-GE"/>
        </w:rPr>
        <w:t xml:space="preserve">მოქალაქე მანანა გასიშვილის განცხადების (№89373) მიხედვით, </w:t>
      </w:r>
      <w:r w:rsidR="008421E4">
        <w:rPr>
          <w:rFonts w:ascii="Sylfaen" w:eastAsia="Calibri" w:hAnsi="Sylfaen" w:cs="Calibri"/>
          <w:sz w:val="24"/>
          <w:lang w:val="ka-GE"/>
        </w:rPr>
        <w:t>პაციენტმა ეთერ ხვედელიძემ</w:t>
      </w:r>
      <w:r w:rsidR="0059017A">
        <w:rPr>
          <w:rFonts w:ascii="Sylfaen" w:eastAsia="Calibri" w:hAnsi="Sylfaen" w:cs="Calibri"/>
          <w:sz w:val="24"/>
        </w:rPr>
        <w:t xml:space="preserve"> (82 </w:t>
      </w:r>
      <w:r w:rsidR="0059017A">
        <w:rPr>
          <w:rFonts w:ascii="Sylfaen" w:eastAsia="Calibri" w:hAnsi="Sylfaen" w:cs="Calibri"/>
          <w:sz w:val="24"/>
          <w:lang w:val="ka-GE"/>
        </w:rPr>
        <w:t>წლის)</w:t>
      </w:r>
      <w:r w:rsidR="008421E4">
        <w:rPr>
          <w:rFonts w:ascii="Sylfaen" w:eastAsia="Calibri" w:hAnsi="Sylfaen" w:cs="Calibri"/>
          <w:sz w:val="24"/>
          <w:lang w:val="ka-GE"/>
        </w:rPr>
        <w:t>, 2019 წლის მარტში, მიმართა ექიმ იური ხარაიშვილს ჩივილებით მუხლების ტკივილზე, ექიმის მიერ „მუხლების სახსრებში და ლავიწის არეში გაუკეთდა ნემსები გაურკვეველი სითხის სახით. მეორე დღეს ხვედელიძე ეთერიმ თავი იგრძნო ცუდად, დაუსივდა კიდურები, ფეხები, ხელები, გაეზარდა მუცელი, დაკარგა დამოუკიდებლად გადაადგილების უნარი. 19 ივნისს 2019წ. ეთერ ხვედელიძე გარდაიცვალა“. ამასთან, მოქალაქე მანანა გასიშვილის განცხადებაზე (№</w:t>
      </w:r>
      <w:r w:rsidR="0059017A">
        <w:rPr>
          <w:rFonts w:ascii="Sylfaen" w:eastAsia="Calibri" w:hAnsi="Sylfaen" w:cs="Calibri"/>
          <w:sz w:val="24"/>
          <w:lang w:val="ka-GE"/>
        </w:rPr>
        <w:t>91971) თანდართულია, ექიმ იური ხარაიშვილის მიერ გაცემული დანიშნულება: „სპაზმალგონი 2მლ 1ამპ., დექსამეტაზონი</w:t>
      </w:r>
      <w:r w:rsidR="00C40584">
        <w:rPr>
          <w:rFonts w:ascii="Sylfaen" w:eastAsia="Calibri" w:hAnsi="Sylfaen" w:cs="Calibri"/>
          <w:sz w:val="24"/>
          <w:lang w:val="ka-GE"/>
        </w:rPr>
        <w:t xml:space="preserve"> 1ამპ.</w:t>
      </w:r>
      <w:r w:rsidR="0059017A">
        <w:rPr>
          <w:rFonts w:ascii="Sylfaen" w:eastAsia="Calibri" w:hAnsi="Sylfaen" w:cs="Calibri"/>
          <w:sz w:val="24"/>
          <w:lang w:val="ka-GE"/>
        </w:rPr>
        <w:t>, პლატიფილინი</w:t>
      </w:r>
      <w:r w:rsidR="00C40584">
        <w:rPr>
          <w:rFonts w:ascii="Sylfaen" w:eastAsia="Calibri" w:hAnsi="Sylfaen" w:cs="Calibri"/>
          <w:sz w:val="24"/>
          <w:lang w:val="ka-GE"/>
        </w:rPr>
        <w:t xml:space="preserve"> 1ამპ. </w:t>
      </w:r>
      <w:r w:rsidR="0059017A">
        <w:rPr>
          <w:rFonts w:ascii="Sylfaen" w:eastAsia="Calibri" w:hAnsi="Sylfaen" w:cs="Calibri"/>
          <w:sz w:val="24"/>
          <w:lang w:val="ka-GE"/>
        </w:rPr>
        <w:t>ერთად ამოუღე თითო-თითო, კუნთში საჯდომზე დღეში ერთხელ სამი დღე, საღამოს</w:t>
      </w:r>
      <w:r w:rsidR="00C40584">
        <w:rPr>
          <w:rFonts w:ascii="Sylfaen" w:eastAsia="Calibri" w:hAnsi="Sylfaen" w:cs="Calibri"/>
          <w:sz w:val="24"/>
          <w:lang w:val="ka-GE"/>
        </w:rPr>
        <w:t xml:space="preserve">. ლუცეტამი 800 10ტ. 2-ჯერ, </w:t>
      </w:r>
      <w:r w:rsidR="00E57CD4">
        <w:rPr>
          <w:rFonts w:ascii="Sylfaen" w:eastAsia="Calibri" w:hAnsi="Sylfaen" w:cs="Calibri"/>
          <w:sz w:val="24"/>
          <w:lang w:val="ka-GE"/>
        </w:rPr>
        <w:t>რ</w:t>
      </w:r>
      <w:r w:rsidR="00C40584">
        <w:rPr>
          <w:rFonts w:ascii="Sylfaen" w:eastAsia="Calibri" w:hAnsi="Sylfaen" w:cs="Calibri"/>
          <w:sz w:val="24"/>
          <w:lang w:val="ka-GE"/>
        </w:rPr>
        <w:t>იმოქსინი 200 10ტ. ორივე თითო დილა-საღამოს ჭამის მერე 5 დღე</w:t>
      </w:r>
      <w:r w:rsidR="0059017A">
        <w:rPr>
          <w:rFonts w:ascii="Sylfaen" w:eastAsia="Calibri" w:hAnsi="Sylfaen" w:cs="Calibri"/>
          <w:sz w:val="24"/>
          <w:lang w:val="ka-GE"/>
        </w:rPr>
        <w:t xml:space="preserve">“.  </w:t>
      </w:r>
    </w:p>
    <w:p w:rsidR="00290510" w:rsidRDefault="005C56AD" w:rsidP="003B3120">
      <w:pPr>
        <w:spacing w:after="0" w:line="240" w:lineRule="auto"/>
        <w:ind w:left="-567" w:right="-563" w:firstLine="284"/>
        <w:jc w:val="both"/>
        <w:rPr>
          <w:rFonts w:ascii="Sylfaen" w:eastAsia="Sylfaen" w:hAnsi="Sylfaen" w:cs="Sylfaen"/>
          <w:sz w:val="24"/>
          <w:lang w:val="ka-GE"/>
        </w:rPr>
      </w:pPr>
      <w:r>
        <w:rPr>
          <w:rFonts w:ascii="Sylfaen" w:eastAsia="Sylfaen" w:hAnsi="Sylfaen" w:cs="Sylfaen"/>
          <w:sz w:val="24"/>
          <w:lang w:val="ka-GE"/>
        </w:rPr>
        <w:t xml:space="preserve">ექიმ იური ხარაიშვილის (სერტ. „შინაგანი მედიცინა“, „ტრანსფუზიოლოგია“, „რადიოლოგია“) მიერ, ვერ იქნა წარმოდგენილი სამედიცინო დოკუმენტაცია. </w:t>
      </w:r>
      <w:r w:rsidR="0059017A" w:rsidRPr="0059017A">
        <w:rPr>
          <w:rFonts w:ascii="Sylfaen" w:eastAsia="Sylfaen" w:hAnsi="Sylfaen" w:cs="Sylfaen"/>
          <w:sz w:val="24"/>
          <w:lang w:val="ka-GE"/>
        </w:rPr>
        <w:t>ამასთან,</w:t>
      </w:r>
      <w:r w:rsidR="0059017A">
        <w:rPr>
          <w:rFonts w:ascii="Sylfaen" w:eastAsia="Sylfaen" w:hAnsi="Sylfaen" w:cs="Sylfaen"/>
          <w:b/>
          <w:sz w:val="24"/>
          <w:lang w:val="ka-GE"/>
        </w:rPr>
        <w:t xml:space="preserve"> </w:t>
      </w:r>
      <w:r>
        <w:rPr>
          <w:rFonts w:ascii="Sylfaen" w:eastAsia="Sylfaen" w:hAnsi="Sylfaen" w:cs="Sylfaen"/>
          <w:sz w:val="24"/>
          <w:lang w:val="ka-GE"/>
        </w:rPr>
        <w:t>მისი</w:t>
      </w:r>
      <w:r w:rsidR="00290510">
        <w:rPr>
          <w:rFonts w:ascii="Sylfaen" w:eastAsia="Sylfaen" w:hAnsi="Sylfaen" w:cs="Sylfaen"/>
          <w:sz w:val="24"/>
          <w:lang w:val="ka-GE"/>
        </w:rPr>
        <w:t xml:space="preserve"> ახსნა-განმარტებით</w:t>
      </w:r>
      <w:r w:rsidR="009D032E">
        <w:rPr>
          <w:rFonts w:ascii="Sylfaen" w:eastAsia="Sylfaen" w:hAnsi="Sylfaen" w:cs="Sylfaen"/>
          <w:sz w:val="24"/>
          <w:lang w:val="ka-GE"/>
        </w:rPr>
        <w:t xml:space="preserve">, იგი ვერ იხსენებს პაციენტ ეთერ ხვედელიძეს, თუმცა ადასტურებს, რომ განცხადებაზე თანდართული დანიშნულება მას ეკუთვნის. </w:t>
      </w:r>
      <w:r w:rsidR="001E0499">
        <w:rPr>
          <w:rFonts w:ascii="Sylfaen" w:eastAsia="Sylfaen" w:hAnsi="Sylfaen" w:cs="Sylfaen"/>
          <w:sz w:val="24"/>
          <w:lang w:val="ka-GE"/>
        </w:rPr>
        <w:t xml:space="preserve">რაც შეეხება ინექციას, მოხუცისთვის პატრონის გარეშე არასდროს </w:t>
      </w:r>
      <w:r w:rsidR="009D032E">
        <w:rPr>
          <w:rFonts w:ascii="Sylfaen" w:eastAsia="Sylfaen" w:hAnsi="Sylfaen" w:cs="Sylfaen"/>
          <w:sz w:val="24"/>
          <w:lang w:val="ka-GE"/>
        </w:rPr>
        <w:t>გაუკეთებია</w:t>
      </w:r>
      <w:r w:rsidR="001E0499">
        <w:rPr>
          <w:rFonts w:ascii="Sylfaen" w:eastAsia="Sylfaen" w:hAnsi="Sylfaen" w:cs="Sylfaen"/>
          <w:sz w:val="24"/>
          <w:lang w:val="ka-GE"/>
        </w:rPr>
        <w:t>.</w:t>
      </w:r>
    </w:p>
    <w:p w:rsidR="009D032E" w:rsidRPr="009D032E" w:rsidRDefault="005C56AD" w:rsidP="003B3120">
      <w:pPr>
        <w:spacing w:after="0" w:line="240" w:lineRule="auto"/>
        <w:ind w:left="-567" w:right="-563" w:firstLine="284"/>
        <w:jc w:val="both"/>
        <w:rPr>
          <w:rFonts w:ascii="Sylfaen" w:eastAsia="Sylfaen" w:hAnsi="Sylfaen" w:cs="Sylfaen"/>
          <w:sz w:val="24"/>
          <w:lang w:val="ka-GE"/>
        </w:rPr>
      </w:pPr>
      <w:r>
        <w:rPr>
          <w:rFonts w:ascii="Sylfaen" w:eastAsia="Sylfaen" w:hAnsi="Sylfaen" w:cs="Sylfaen"/>
          <w:sz w:val="24"/>
          <w:lang w:val="ka-GE"/>
        </w:rPr>
        <w:t xml:space="preserve">ამრიგად, შესწავლის შედეგად გამოვლინდა, რომ ექიმ იური ხარაიშვილის (სერტ. „შინაგანი მედიცინა“, „ტრანსფუზიოლოგია“, „რადიოლოგია“) მიერ, არ იქნა ნაწარმოები სამედიცინო დოკუმენტაცია, </w:t>
      </w:r>
      <w:r w:rsidRPr="005F2602">
        <w:rPr>
          <w:rFonts w:ascii="Sylfaen" w:eastAsia="Sylfaen" w:hAnsi="Sylfaen" w:cs="Sylfaen"/>
          <w:sz w:val="24"/>
          <w:lang w:val="ka-GE"/>
        </w:rPr>
        <w:t xml:space="preserve">ზემოაღნიშნულიდან გამომდინარე, დარღვეულია „საექიმო საქმიანობის შესახებ“ კანონის 56-ე მუხლის მოთხოვნა, კერძოდ, არ იქნა ნაწარმოები პაციენტ ეთერ ხვედელიძის სამედიცინო დოკუმენტაცია კანონმდებლობით დადგენილი წესით. </w:t>
      </w:r>
    </w:p>
    <w:p w:rsidR="00865350" w:rsidRDefault="005F2602" w:rsidP="00B31E92">
      <w:pPr>
        <w:spacing w:after="0" w:line="240" w:lineRule="auto"/>
        <w:ind w:left="-567" w:right="-563" w:firstLine="284"/>
        <w:jc w:val="both"/>
        <w:rPr>
          <w:rFonts w:ascii="Sylfaen" w:eastAsia="Sylfaen" w:hAnsi="Sylfaen" w:cs="Sylfaen"/>
          <w:sz w:val="24"/>
          <w:lang w:val="ka-GE"/>
        </w:rPr>
      </w:pPr>
      <w:r w:rsidRPr="00B31E92">
        <w:rPr>
          <w:rFonts w:ascii="Sylfaen" w:eastAsia="Sylfaen" w:hAnsi="Sylfaen" w:cs="Sylfaen"/>
          <w:sz w:val="24"/>
          <w:lang w:val="ka-GE"/>
        </w:rPr>
        <w:t>ზემოაღნიშნულიდან გამომდინარე,</w:t>
      </w:r>
      <w:r>
        <w:rPr>
          <w:rFonts w:ascii="Sylfaen" w:eastAsia="Sylfaen" w:hAnsi="Sylfaen" w:cs="Sylfaen"/>
          <w:b/>
          <w:sz w:val="24"/>
          <w:lang w:val="ka-GE"/>
        </w:rPr>
        <w:t xml:space="preserve">  </w:t>
      </w:r>
      <w:r w:rsidRPr="007573A7">
        <w:rPr>
          <w:rFonts w:ascii="Sylfaen" w:eastAsia="Sylfaen" w:hAnsi="Sylfaen" w:cs="Sylfaen"/>
          <w:sz w:val="24"/>
          <w:lang w:val="ka-GE"/>
        </w:rPr>
        <w:t>დ</w:t>
      </w:r>
      <w:r w:rsidR="003B3120">
        <w:rPr>
          <w:rFonts w:ascii="Sylfaen" w:eastAsia="Sylfaen" w:hAnsi="Sylfaen" w:cs="Sylfaen"/>
          <w:sz w:val="24"/>
          <w:lang w:val="ka-GE"/>
        </w:rPr>
        <w:t>აისვა</w:t>
      </w:r>
      <w:r w:rsidRPr="007573A7">
        <w:rPr>
          <w:rFonts w:ascii="Sylfaen" w:eastAsia="Sylfaen" w:hAnsi="Sylfaen" w:cs="Sylfaen"/>
          <w:sz w:val="24"/>
          <w:lang w:val="ka-GE"/>
        </w:rPr>
        <w:t xml:space="preserve">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Pr>
          <w:rFonts w:ascii="Sylfaen" w:eastAsia="Sylfaen" w:hAnsi="Sylfaen" w:cs="Sylfaen"/>
          <w:sz w:val="24"/>
          <w:lang w:val="ka-GE"/>
        </w:rPr>
        <w:t xml:space="preserve">ი/მ </w:t>
      </w:r>
      <w:r w:rsidRPr="00B31E92">
        <w:rPr>
          <w:rFonts w:ascii="Sylfaen" w:eastAsia="Sylfaen" w:hAnsi="Sylfaen" w:cs="Sylfaen"/>
          <w:b/>
          <w:sz w:val="24"/>
          <w:lang w:val="ka-GE"/>
        </w:rPr>
        <w:t>იური ხარაიშვილის</w:t>
      </w:r>
      <w:r w:rsidRPr="007573A7">
        <w:rPr>
          <w:rFonts w:ascii="Sylfaen" w:eastAsia="Sylfaen" w:hAnsi="Sylfaen" w:cs="Sylfaen"/>
          <w:sz w:val="24"/>
          <w:lang w:val="ka-GE"/>
        </w:rPr>
        <w:t xml:space="preserve"> </w:t>
      </w:r>
      <w:r>
        <w:rPr>
          <w:rFonts w:ascii="Sylfaen" w:eastAsia="Sylfaen" w:hAnsi="Sylfaen" w:cs="Sylfaen"/>
          <w:sz w:val="24"/>
          <w:lang w:val="ka-GE"/>
        </w:rPr>
        <w:t>(სერტ. „შინაგანი მედიცინა</w:t>
      </w:r>
      <w:r w:rsidR="00787E6E">
        <w:rPr>
          <w:rFonts w:ascii="Sylfaen" w:eastAsia="Sylfaen" w:hAnsi="Sylfaen" w:cs="Sylfaen"/>
          <w:sz w:val="24"/>
          <w:lang w:val="ka-GE"/>
        </w:rPr>
        <w:t>“</w:t>
      </w:r>
      <w:r>
        <w:rPr>
          <w:rFonts w:ascii="Sylfaen" w:eastAsia="Sylfaen" w:hAnsi="Sylfaen" w:cs="Sylfaen"/>
          <w:sz w:val="24"/>
          <w:lang w:val="ka-GE"/>
        </w:rPr>
        <w:t xml:space="preserve">) </w:t>
      </w:r>
      <w:r w:rsidRPr="007573A7">
        <w:rPr>
          <w:rFonts w:ascii="Sylfaen" w:eastAsia="Sylfaen" w:hAnsi="Sylfaen" w:cs="Sylfaen"/>
          <w:sz w:val="24"/>
          <w:lang w:val="ka-GE"/>
        </w:rPr>
        <w:t>პროფესიული პასუხისმგებლობის თაობაზე</w:t>
      </w:r>
      <w:r w:rsidR="00B31E92">
        <w:rPr>
          <w:rFonts w:ascii="Sylfaen" w:eastAsia="Sylfaen" w:hAnsi="Sylfaen" w:cs="Sylfaen"/>
          <w:sz w:val="24"/>
          <w:lang w:val="ka-GE"/>
        </w:rPr>
        <w:t>.</w:t>
      </w:r>
    </w:p>
    <w:p w:rsidR="00B31E92" w:rsidRDefault="00B31E92" w:rsidP="00B31E92">
      <w:pPr>
        <w:spacing w:after="0" w:line="240" w:lineRule="auto"/>
        <w:ind w:left="-567" w:right="-563" w:firstLine="284"/>
        <w:jc w:val="both"/>
        <w:rPr>
          <w:rFonts w:ascii="Sylfaen" w:hAnsi="Sylfaen"/>
          <w:lang w:val="ka-GE"/>
        </w:rPr>
      </w:pPr>
    </w:p>
    <w:p w:rsidR="00B31E92" w:rsidRDefault="00B31E92" w:rsidP="00B31E92">
      <w:pPr>
        <w:spacing w:after="0" w:line="240" w:lineRule="auto"/>
        <w:ind w:left="-567" w:right="-563" w:firstLine="284"/>
        <w:jc w:val="both"/>
        <w:rPr>
          <w:rFonts w:ascii="Sylfaen" w:hAnsi="Sylfaen"/>
          <w:b/>
          <w:lang w:val="ka-GE"/>
        </w:rPr>
      </w:pPr>
      <w:r>
        <w:rPr>
          <w:rFonts w:ascii="Sylfaen" w:hAnsi="Sylfaen"/>
          <w:b/>
          <w:lang w:val="ka-GE"/>
        </w:rPr>
        <w:t>რეკომენდაცია:</w:t>
      </w:r>
    </w:p>
    <w:p w:rsidR="00B31E92" w:rsidRDefault="00B31E92" w:rsidP="00B31E92">
      <w:pPr>
        <w:spacing w:after="0" w:line="240" w:lineRule="auto"/>
        <w:ind w:left="-567" w:right="-563" w:firstLine="284"/>
        <w:jc w:val="both"/>
        <w:rPr>
          <w:rFonts w:ascii="Sylfaen" w:hAnsi="Sylfaen"/>
          <w:b/>
          <w:lang w:val="ka-GE"/>
        </w:rPr>
      </w:pPr>
    </w:p>
    <w:p w:rsidR="00B31E92" w:rsidRPr="00B31E92" w:rsidRDefault="00B31E92" w:rsidP="00B31E92">
      <w:pPr>
        <w:spacing w:after="0" w:line="240" w:lineRule="auto"/>
        <w:ind w:left="-567" w:right="-563" w:firstLine="284"/>
        <w:jc w:val="both"/>
        <w:rPr>
          <w:rFonts w:ascii="Sylfaen" w:hAnsi="Sylfaen"/>
          <w:b/>
          <w:lang w:val="ka-GE"/>
        </w:rPr>
      </w:pPr>
      <w:r w:rsidRPr="00B31E92">
        <w:rPr>
          <w:rFonts w:ascii="Sylfaen" w:eastAsia="Sylfaen" w:hAnsi="Sylfaen" w:cs="Sylfaen"/>
          <w:b/>
          <w:sz w:val="24"/>
          <w:lang w:val="ka-GE"/>
        </w:rPr>
        <w:t>იურ</w:t>
      </w:r>
      <w:bookmarkStart w:id="0" w:name="_GoBack"/>
      <w:bookmarkEnd w:id="0"/>
      <w:r w:rsidRPr="00B31E92">
        <w:rPr>
          <w:rFonts w:ascii="Sylfaen" w:eastAsia="Sylfaen" w:hAnsi="Sylfaen" w:cs="Sylfaen"/>
          <w:b/>
          <w:sz w:val="24"/>
          <w:lang w:val="ka-GE"/>
        </w:rPr>
        <w:t xml:space="preserve">ი </w:t>
      </w:r>
      <w:r w:rsidRPr="00B31E92">
        <w:rPr>
          <w:rFonts w:ascii="Sylfaen" w:eastAsia="Sylfaen" w:hAnsi="Sylfaen" w:cs="Sylfaen"/>
          <w:b/>
          <w:sz w:val="24"/>
          <w:lang w:val="ka-GE"/>
        </w:rPr>
        <w:t>ხარაიშვილი</w:t>
      </w:r>
      <w:r w:rsidRPr="00B31E92">
        <w:rPr>
          <w:rFonts w:ascii="Sylfaen" w:eastAsia="Sylfaen" w:hAnsi="Sylfaen" w:cs="Sylfaen"/>
          <w:b/>
          <w:sz w:val="24"/>
          <w:lang w:val="ka-GE"/>
        </w:rPr>
        <w:t xml:space="preserve"> (სერტ. „შინაგანი მედიცინა“)</w:t>
      </w:r>
      <w:r w:rsidRPr="00B31E92">
        <w:rPr>
          <w:rFonts w:ascii="Sylfaen" w:eastAsia="Sylfaen" w:hAnsi="Sylfaen" w:cs="Sylfaen"/>
          <w:b/>
          <w:sz w:val="24"/>
          <w:lang w:val="ka-GE"/>
        </w:rPr>
        <w:t xml:space="preserve"> - სავარაუდოდ, წერილობითი გაფრთხილება.</w:t>
      </w:r>
    </w:p>
    <w:sectPr w:rsidR="00B31E92" w:rsidRPr="00B31E9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752" w:rsidRDefault="00BF0752">
      <w:pPr>
        <w:spacing w:after="0" w:line="240" w:lineRule="auto"/>
      </w:pPr>
      <w:r>
        <w:separator/>
      </w:r>
    </w:p>
  </w:endnote>
  <w:endnote w:type="continuationSeparator" w:id="0">
    <w:p w:rsidR="00BF0752" w:rsidRDefault="00BF0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075436"/>
    </w:sdtPr>
    <w:sdtEndPr/>
    <w:sdtContent>
      <w:p w:rsidR="00865350" w:rsidRDefault="00D37E05">
        <w:pPr>
          <w:pStyle w:val="Footer"/>
          <w:jc w:val="right"/>
        </w:pPr>
        <w:r>
          <w:fldChar w:fldCharType="begin"/>
        </w:r>
        <w:r>
          <w:instrText xml:space="preserve"> PAGE   \* MERGEFORMAT </w:instrText>
        </w:r>
        <w:r>
          <w:fldChar w:fldCharType="separate"/>
        </w:r>
        <w:r w:rsidR="00B31E92">
          <w:rPr>
            <w:noProof/>
          </w:rPr>
          <w:t>1</w:t>
        </w:r>
        <w:r>
          <w:fldChar w:fldCharType="end"/>
        </w:r>
      </w:p>
    </w:sdtContent>
  </w:sdt>
  <w:p w:rsidR="00865350" w:rsidRDefault="008653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752" w:rsidRDefault="00BF0752">
      <w:pPr>
        <w:spacing w:after="0" w:line="240" w:lineRule="auto"/>
      </w:pPr>
      <w:r>
        <w:separator/>
      </w:r>
    </w:p>
  </w:footnote>
  <w:footnote w:type="continuationSeparator" w:id="0">
    <w:p w:rsidR="00BF0752" w:rsidRDefault="00BF07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4D2"/>
    <w:rsid w:val="00004F8F"/>
    <w:rsid w:val="00010237"/>
    <w:rsid w:val="00012A14"/>
    <w:rsid w:val="0002267F"/>
    <w:rsid w:val="00057E27"/>
    <w:rsid w:val="000640B4"/>
    <w:rsid w:val="00076E32"/>
    <w:rsid w:val="00082068"/>
    <w:rsid w:val="0008447B"/>
    <w:rsid w:val="00087472"/>
    <w:rsid w:val="000A41C5"/>
    <w:rsid w:val="000B79FA"/>
    <w:rsid w:val="000C1643"/>
    <w:rsid w:val="000F51B3"/>
    <w:rsid w:val="00116527"/>
    <w:rsid w:val="0013619D"/>
    <w:rsid w:val="00163A85"/>
    <w:rsid w:val="00182222"/>
    <w:rsid w:val="00193508"/>
    <w:rsid w:val="001A14B1"/>
    <w:rsid w:val="001B266D"/>
    <w:rsid w:val="001E0499"/>
    <w:rsid w:val="0022233C"/>
    <w:rsid w:val="002320C9"/>
    <w:rsid w:val="0028479D"/>
    <w:rsid w:val="00290510"/>
    <w:rsid w:val="002B3661"/>
    <w:rsid w:val="002C11CD"/>
    <w:rsid w:val="002E2364"/>
    <w:rsid w:val="00310270"/>
    <w:rsid w:val="00340D20"/>
    <w:rsid w:val="00344596"/>
    <w:rsid w:val="003447FE"/>
    <w:rsid w:val="00362622"/>
    <w:rsid w:val="00374134"/>
    <w:rsid w:val="003A13BA"/>
    <w:rsid w:val="003A3A6F"/>
    <w:rsid w:val="003B1B24"/>
    <w:rsid w:val="003B3120"/>
    <w:rsid w:val="003B718F"/>
    <w:rsid w:val="003C22CB"/>
    <w:rsid w:val="003C3959"/>
    <w:rsid w:val="003D0863"/>
    <w:rsid w:val="003E41A8"/>
    <w:rsid w:val="003F7940"/>
    <w:rsid w:val="004071FB"/>
    <w:rsid w:val="00435A97"/>
    <w:rsid w:val="00435BEC"/>
    <w:rsid w:val="00437A8F"/>
    <w:rsid w:val="00465DE4"/>
    <w:rsid w:val="00474B4E"/>
    <w:rsid w:val="00492BC9"/>
    <w:rsid w:val="004B5737"/>
    <w:rsid w:val="004C7BFA"/>
    <w:rsid w:val="004D2D57"/>
    <w:rsid w:val="004E3A9B"/>
    <w:rsid w:val="004F7D7B"/>
    <w:rsid w:val="00505D01"/>
    <w:rsid w:val="0052117B"/>
    <w:rsid w:val="00533382"/>
    <w:rsid w:val="005563AC"/>
    <w:rsid w:val="00557CD0"/>
    <w:rsid w:val="00586D02"/>
    <w:rsid w:val="005900A4"/>
    <w:rsid w:val="0059017A"/>
    <w:rsid w:val="005A4779"/>
    <w:rsid w:val="005A626E"/>
    <w:rsid w:val="005C3B28"/>
    <w:rsid w:val="005C498F"/>
    <w:rsid w:val="005C56AD"/>
    <w:rsid w:val="005C6E86"/>
    <w:rsid w:val="005D0D9C"/>
    <w:rsid w:val="005E1DDB"/>
    <w:rsid w:val="005F2602"/>
    <w:rsid w:val="005F66D5"/>
    <w:rsid w:val="006108FE"/>
    <w:rsid w:val="00631F12"/>
    <w:rsid w:val="00635C64"/>
    <w:rsid w:val="006738D3"/>
    <w:rsid w:val="00687740"/>
    <w:rsid w:val="006B316A"/>
    <w:rsid w:val="006D4E2B"/>
    <w:rsid w:val="006D695E"/>
    <w:rsid w:val="006D705B"/>
    <w:rsid w:val="006E0BF0"/>
    <w:rsid w:val="0070587A"/>
    <w:rsid w:val="007121AD"/>
    <w:rsid w:val="00716808"/>
    <w:rsid w:val="00724180"/>
    <w:rsid w:val="007367C5"/>
    <w:rsid w:val="00750F35"/>
    <w:rsid w:val="0075573C"/>
    <w:rsid w:val="00775A5F"/>
    <w:rsid w:val="00783DDD"/>
    <w:rsid w:val="00787E6E"/>
    <w:rsid w:val="007D7E3E"/>
    <w:rsid w:val="007E6C12"/>
    <w:rsid w:val="007F2043"/>
    <w:rsid w:val="008003B8"/>
    <w:rsid w:val="00807C81"/>
    <w:rsid w:val="00826DFE"/>
    <w:rsid w:val="00837471"/>
    <w:rsid w:val="008421E4"/>
    <w:rsid w:val="00853D26"/>
    <w:rsid w:val="008563EF"/>
    <w:rsid w:val="00860207"/>
    <w:rsid w:val="00860B16"/>
    <w:rsid w:val="00865350"/>
    <w:rsid w:val="00880D84"/>
    <w:rsid w:val="008D4640"/>
    <w:rsid w:val="008E54D2"/>
    <w:rsid w:val="008F4B4A"/>
    <w:rsid w:val="008F6E2E"/>
    <w:rsid w:val="00904EC2"/>
    <w:rsid w:val="00913C58"/>
    <w:rsid w:val="009245FD"/>
    <w:rsid w:val="0092695A"/>
    <w:rsid w:val="009428F5"/>
    <w:rsid w:val="00944F93"/>
    <w:rsid w:val="009452E2"/>
    <w:rsid w:val="00955F02"/>
    <w:rsid w:val="00977091"/>
    <w:rsid w:val="00987B3F"/>
    <w:rsid w:val="00994B55"/>
    <w:rsid w:val="0099536E"/>
    <w:rsid w:val="009B73A9"/>
    <w:rsid w:val="009D032E"/>
    <w:rsid w:val="009E38EE"/>
    <w:rsid w:val="009F7F3C"/>
    <w:rsid w:val="00A05029"/>
    <w:rsid w:val="00A102EB"/>
    <w:rsid w:val="00A16648"/>
    <w:rsid w:val="00A33620"/>
    <w:rsid w:val="00A4315F"/>
    <w:rsid w:val="00A4469B"/>
    <w:rsid w:val="00A479AD"/>
    <w:rsid w:val="00A77B2B"/>
    <w:rsid w:val="00A83D3F"/>
    <w:rsid w:val="00AD26D4"/>
    <w:rsid w:val="00AE06AE"/>
    <w:rsid w:val="00B04E46"/>
    <w:rsid w:val="00B10DF3"/>
    <w:rsid w:val="00B3111E"/>
    <w:rsid w:val="00B31E92"/>
    <w:rsid w:val="00B45A90"/>
    <w:rsid w:val="00B60CB5"/>
    <w:rsid w:val="00B71DA3"/>
    <w:rsid w:val="00B84A05"/>
    <w:rsid w:val="00B929F4"/>
    <w:rsid w:val="00BA749A"/>
    <w:rsid w:val="00BB146B"/>
    <w:rsid w:val="00BC4031"/>
    <w:rsid w:val="00BD1152"/>
    <w:rsid w:val="00BE713D"/>
    <w:rsid w:val="00BE7ABE"/>
    <w:rsid w:val="00BF0752"/>
    <w:rsid w:val="00BF615F"/>
    <w:rsid w:val="00C0786B"/>
    <w:rsid w:val="00C13734"/>
    <w:rsid w:val="00C31F21"/>
    <w:rsid w:val="00C32E63"/>
    <w:rsid w:val="00C40584"/>
    <w:rsid w:val="00C43E4E"/>
    <w:rsid w:val="00C71FE7"/>
    <w:rsid w:val="00C7207D"/>
    <w:rsid w:val="00CC3457"/>
    <w:rsid w:val="00CF3851"/>
    <w:rsid w:val="00CF659A"/>
    <w:rsid w:val="00D13045"/>
    <w:rsid w:val="00D37E05"/>
    <w:rsid w:val="00D467F1"/>
    <w:rsid w:val="00D61F93"/>
    <w:rsid w:val="00D66874"/>
    <w:rsid w:val="00D768F1"/>
    <w:rsid w:val="00D804A7"/>
    <w:rsid w:val="00D97EE6"/>
    <w:rsid w:val="00DA4613"/>
    <w:rsid w:val="00DA5FEF"/>
    <w:rsid w:val="00DB5D47"/>
    <w:rsid w:val="00DE45D3"/>
    <w:rsid w:val="00DE5838"/>
    <w:rsid w:val="00DF28AA"/>
    <w:rsid w:val="00E06CAC"/>
    <w:rsid w:val="00E06E86"/>
    <w:rsid w:val="00E07FF7"/>
    <w:rsid w:val="00E158FE"/>
    <w:rsid w:val="00E204FE"/>
    <w:rsid w:val="00E23D13"/>
    <w:rsid w:val="00E40C28"/>
    <w:rsid w:val="00E4510C"/>
    <w:rsid w:val="00E57CD4"/>
    <w:rsid w:val="00E6364F"/>
    <w:rsid w:val="00E91251"/>
    <w:rsid w:val="00EA172E"/>
    <w:rsid w:val="00EC0BFC"/>
    <w:rsid w:val="00EE0705"/>
    <w:rsid w:val="00EE2DB7"/>
    <w:rsid w:val="00EF0930"/>
    <w:rsid w:val="00EF7189"/>
    <w:rsid w:val="00F419EA"/>
    <w:rsid w:val="00F459F3"/>
    <w:rsid w:val="00F46B80"/>
    <w:rsid w:val="00F60315"/>
    <w:rsid w:val="00F6091A"/>
    <w:rsid w:val="00F63FA3"/>
    <w:rsid w:val="00F654F4"/>
    <w:rsid w:val="00F7116F"/>
    <w:rsid w:val="00F84942"/>
    <w:rsid w:val="00F87538"/>
    <w:rsid w:val="00F91175"/>
    <w:rsid w:val="00FC0C85"/>
    <w:rsid w:val="00FE78EC"/>
    <w:rsid w:val="00FF50B7"/>
    <w:rsid w:val="194B13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8344C31"/>
  <w15:docId w15:val="{3282B0D5-0638-4737-97E9-800BBE6A9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EastAs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rFonts w:eastAsiaTheme="minorEastAsia"/>
    </w:rPr>
  </w:style>
  <w:style w:type="character" w:customStyle="1" w:styleId="FooterChar">
    <w:name w:val="Footer Char"/>
    <w:basedOn w:val="DefaultParagraphFont"/>
    <w:link w:val="Footer"/>
    <w:uiPriority w:val="99"/>
    <w:rPr>
      <w:rFonts w:eastAsiaTheme="minorEastAsia"/>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524E8-3ADE-4D4B-BCCD-4E6494D8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Rusudan Pataridze</cp:lastModifiedBy>
  <cp:revision>137</cp:revision>
  <cp:lastPrinted>2019-10-08T13:58:00Z</cp:lastPrinted>
  <dcterms:created xsi:type="dcterms:W3CDTF">2019-01-31T19:15:00Z</dcterms:created>
  <dcterms:modified xsi:type="dcterms:W3CDTF">2019-11-21T08:37:00Z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2057-10.2.0.5820</vt:lpwstr>
  </property>
</Properties>
</file>